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E5" w:rsidRDefault="008F23E5" w:rsidP="008F2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8F23E5" w:rsidRDefault="008F23E5" w:rsidP="008F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F23E5" w:rsidRDefault="008F23E5" w:rsidP="008F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8F23E5" w:rsidRDefault="008F23E5" w:rsidP="008F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8F23E5" w:rsidRDefault="008F23E5" w:rsidP="008F2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06-2/55-1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F23E5" w:rsidRDefault="008F23E5" w:rsidP="008F23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26. март 2018. године</w:t>
      </w:r>
    </w:p>
    <w:p w:rsidR="008F23E5" w:rsidRDefault="008F23E5" w:rsidP="008F23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F23E5" w:rsidRDefault="008F23E5" w:rsidP="008F23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8F23E5" w:rsidRDefault="008F23E5" w:rsidP="008F23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8F23E5" w:rsidRDefault="008F23E5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8F23E5" w:rsidRDefault="008F23E5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ЧЕТВРТАК 29. МАРТ  2018.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8F23E5" w:rsidRDefault="008F23E5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8F23E5" w:rsidRDefault="008F23E5" w:rsidP="008F2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8F23E5" w:rsidRDefault="008F23E5" w:rsidP="008F2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Сточарство – утицај Правилника о</w:t>
      </w:r>
      <w:r w:rsidR="009E14C6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Правилника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условима и начину остваривања права на подстицаје у сточарству за квалитетна приплодна грла</w:t>
      </w:r>
      <w:r w:rsidR="00526A19">
        <w:rPr>
          <w:rFonts w:ascii="Times New Roman" w:hAnsi="Times New Roman" w:cs="Times New Roman"/>
          <w:sz w:val="24"/>
          <w:szCs w:val="24"/>
          <w:lang w:val="sr-Cyrl-RS"/>
        </w:rPr>
        <w:t xml:space="preserve">  („Службени гласник РС“, број 20/18, а објављен на сајту Министарства 19.</w:t>
      </w:r>
      <w:r w:rsidR="00526A19">
        <w:rPr>
          <w:rFonts w:ascii="Times New Roman" w:hAnsi="Times New Roman" w:cs="Times New Roman"/>
          <w:sz w:val="24"/>
          <w:szCs w:val="24"/>
        </w:rPr>
        <w:t xml:space="preserve"> </w:t>
      </w:r>
      <w:r w:rsidR="00526A19">
        <w:rPr>
          <w:rFonts w:ascii="Times New Roman" w:hAnsi="Times New Roman" w:cs="Times New Roman"/>
          <w:sz w:val="24"/>
          <w:szCs w:val="24"/>
          <w:lang w:val="sr-Cyrl-RS"/>
        </w:rPr>
        <w:t>марта 2018</w:t>
      </w:r>
      <w:r w:rsidR="00526A19">
        <w:rPr>
          <w:rFonts w:ascii="Times New Roman" w:hAnsi="Times New Roman" w:cs="Times New Roman"/>
          <w:sz w:val="24"/>
          <w:szCs w:val="24"/>
        </w:rPr>
        <w:t xml:space="preserve">. </w:t>
      </w:r>
      <w:r w:rsidR="00526A19">
        <w:rPr>
          <w:rFonts w:ascii="Times New Roman" w:hAnsi="Times New Roman" w:cs="Times New Roman"/>
          <w:sz w:val="24"/>
          <w:szCs w:val="24"/>
          <w:lang w:val="sr-Cyrl-RS"/>
        </w:rPr>
        <w:t>године)</w:t>
      </w:r>
      <w:r w:rsidR="009D39D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број приплодних грла и даљи развој сточарства;</w:t>
      </w:r>
    </w:p>
    <w:p w:rsidR="008F23E5" w:rsidRDefault="008F23E5" w:rsidP="008F23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8F23E5" w:rsidRDefault="008F23E5" w:rsidP="008F23E5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3E5" w:rsidRDefault="008F23E5" w:rsidP="008F23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4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23E5" w:rsidRDefault="008F23E5" w:rsidP="008F2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8F23E5" w:rsidRDefault="008F23E5" w:rsidP="008F23E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  </w:t>
      </w:r>
    </w:p>
    <w:p w:rsidR="008F23E5" w:rsidRDefault="008F23E5" w:rsidP="008F23E5"/>
    <w:p w:rsidR="008F23E5" w:rsidRDefault="008F23E5" w:rsidP="008F23E5"/>
    <w:sectPr w:rsidR="008F23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E5"/>
    <w:rsid w:val="003C2708"/>
    <w:rsid w:val="00526A19"/>
    <w:rsid w:val="007449F5"/>
    <w:rsid w:val="008B4C78"/>
    <w:rsid w:val="008E0B24"/>
    <w:rsid w:val="008F23E5"/>
    <w:rsid w:val="00917A57"/>
    <w:rsid w:val="009D39DB"/>
    <w:rsid w:val="009E14C6"/>
    <w:rsid w:val="00B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2018-03-26T13:09:00Z</dcterms:created>
  <dcterms:modified xsi:type="dcterms:W3CDTF">2018-03-26T13:09:00Z</dcterms:modified>
</cp:coreProperties>
</file>